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F5606" w14:textId="608CE3E7" w:rsidR="001D79A2" w:rsidRDefault="001D79A2" w:rsidP="001D79A2">
      <w:pPr>
        <w:autoSpaceDE w:val="0"/>
        <w:autoSpaceDN w:val="0"/>
        <w:adjustRightInd w:val="0"/>
        <w:spacing w:after="0" w:line="240" w:lineRule="auto"/>
        <w:jc w:val="both"/>
        <w:rPr>
          <w:rFonts w:ascii="Arial" w:hAnsi="Arial" w:cs="Arial"/>
          <w:b/>
          <w:bCs/>
          <w:color w:val="008000"/>
          <w:sz w:val="40"/>
          <w:szCs w:val="40"/>
        </w:rPr>
      </w:pPr>
      <w:r w:rsidRPr="001D79A2">
        <w:rPr>
          <w:rFonts w:ascii="Arial" w:hAnsi="Arial" w:cs="Arial"/>
          <w:b/>
          <w:bCs/>
          <w:color w:val="008000"/>
          <w:sz w:val="40"/>
          <w:szCs w:val="40"/>
        </w:rPr>
        <w:t>Howden Medical Centre</w:t>
      </w:r>
    </w:p>
    <w:p w14:paraId="180FF966" w14:textId="07C963EE" w:rsidR="001D79A2" w:rsidRDefault="001D79A2" w:rsidP="001D79A2">
      <w:pPr>
        <w:autoSpaceDE w:val="0"/>
        <w:autoSpaceDN w:val="0"/>
        <w:adjustRightInd w:val="0"/>
        <w:spacing w:after="0" w:line="240" w:lineRule="auto"/>
        <w:jc w:val="both"/>
        <w:rPr>
          <w:rFonts w:ascii="Arial" w:hAnsi="Arial" w:cs="Arial"/>
          <w:b/>
          <w:bCs/>
          <w:color w:val="008000"/>
          <w:sz w:val="40"/>
          <w:szCs w:val="40"/>
        </w:rPr>
      </w:pPr>
      <w:r>
        <w:rPr>
          <w:rFonts w:ascii="Arial" w:hAnsi="Arial" w:cs="Arial"/>
          <w:b/>
          <w:bCs/>
          <w:color w:val="008000"/>
          <w:sz w:val="40"/>
          <w:szCs w:val="40"/>
        </w:rPr>
        <w:t>CHARTER</w:t>
      </w:r>
    </w:p>
    <w:p w14:paraId="540B5C47" w14:textId="77777777" w:rsidR="001D79A2" w:rsidRPr="001D79A2" w:rsidRDefault="001D79A2" w:rsidP="001D79A2">
      <w:pPr>
        <w:autoSpaceDE w:val="0"/>
        <w:autoSpaceDN w:val="0"/>
        <w:adjustRightInd w:val="0"/>
        <w:spacing w:after="0" w:line="240" w:lineRule="auto"/>
        <w:jc w:val="both"/>
        <w:rPr>
          <w:rFonts w:ascii="Arial" w:hAnsi="Arial" w:cs="Arial"/>
          <w:b/>
          <w:bCs/>
          <w:color w:val="008000"/>
          <w:sz w:val="40"/>
          <w:szCs w:val="40"/>
        </w:rPr>
      </w:pPr>
    </w:p>
    <w:p w14:paraId="0615A236" w14:textId="3432706A" w:rsidR="001D79A2" w:rsidRPr="001D79A2" w:rsidRDefault="001D79A2" w:rsidP="001D79A2">
      <w:pPr>
        <w:autoSpaceDE w:val="0"/>
        <w:autoSpaceDN w:val="0"/>
        <w:adjustRightInd w:val="0"/>
        <w:spacing w:after="0" w:line="240" w:lineRule="auto"/>
        <w:jc w:val="both"/>
        <w:rPr>
          <w:rFonts w:ascii="Arial" w:hAnsi="Arial" w:cs="Arial"/>
          <w:b/>
          <w:bCs/>
          <w:color w:val="008000"/>
          <w:sz w:val="24"/>
          <w:szCs w:val="24"/>
        </w:rPr>
      </w:pPr>
      <w:r w:rsidRPr="001D79A2">
        <w:rPr>
          <w:rFonts w:ascii="Arial" w:hAnsi="Arial" w:cs="Arial"/>
          <w:b/>
          <w:bCs/>
          <w:color w:val="008000"/>
          <w:sz w:val="24"/>
          <w:szCs w:val="24"/>
        </w:rPr>
        <w:t>PATIENT’S RIGHTS TO</w:t>
      </w:r>
    </w:p>
    <w:p w14:paraId="06FC9A75" w14:textId="77777777" w:rsidR="001D79A2" w:rsidRPr="001D79A2" w:rsidRDefault="001D79A2" w:rsidP="001D79A2">
      <w:pPr>
        <w:autoSpaceDE w:val="0"/>
        <w:autoSpaceDN w:val="0"/>
        <w:adjustRightInd w:val="0"/>
        <w:spacing w:after="0" w:line="240" w:lineRule="auto"/>
        <w:jc w:val="both"/>
        <w:rPr>
          <w:rFonts w:ascii="Arial" w:hAnsi="Arial" w:cs="Arial"/>
          <w:b/>
          <w:bCs/>
          <w:color w:val="008000"/>
          <w:sz w:val="24"/>
          <w:szCs w:val="24"/>
        </w:rPr>
      </w:pPr>
      <w:r w:rsidRPr="001D79A2">
        <w:rPr>
          <w:rFonts w:ascii="Arial" w:hAnsi="Arial" w:cs="Arial"/>
          <w:b/>
          <w:bCs/>
          <w:color w:val="008000"/>
          <w:sz w:val="24"/>
          <w:szCs w:val="24"/>
        </w:rPr>
        <w:t>GENERAL MEDICAL SERVICES</w:t>
      </w:r>
    </w:p>
    <w:p w14:paraId="23BE2DC2" w14:textId="4AA438D4"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To be offered a health check on joining a doctor’s list for the first time. </w:t>
      </w:r>
    </w:p>
    <w:p w14:paraId="51EE283E" w14:textId="1924FC54"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have appropriate drugs and medicine prescribed.</w:t>
      </w:r>
    </w:p>
    <w:p w14:paraId="388AB847" w14:textId="0DEE5E5D"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To be referred to a </w:t>
      </w:r>
      <w:r w:rsidR="00421FDC" w:rsidRPr="00421FDC">
        <w:rPr>
          <w:rFonts w:ascii="Arial" w:hAnsi="Arial" w:cs="Arial"/>
          <w:color w:val="000000"/>
          <w:sz w:val="24"/>
          <w:szCs w:val="24"/>
        </w:rPr>
        <w:t>consultant</w:t>
      </w:r>
      <w:r w:rsidRPr="00421FDC">
        <w:rPr>
          <w:rFonts w:ascii="Arial" w:hAnsi="Arial" w:cs="Arial"/>
          <w:color w:val="000000"/>
          <w:sz w:val="24"/>
          <w:szCs w:val="24"/>
        </w:rPr>
        <w:t xml:space="preserve"> acceptable to them when </w:t>
      </w:r>
      <w:r w:rsidR="00421FDC">
        <w:rPr>
          <w:rFonts w:ascii="Arial" w:hAnsi="Arial" w:cs="Arial"/>
          <w:color w:val="000000"/>
          <w:sz w:val="24"/>
          <w:szCs w:val="24"/>
        </w:rPr>
        <w:t>patient</w:t>
      </w:r>
      <w:r w:rsidRPr="00421FDC">
        <w:rPr>
          <w:rFonts w:ascii="Arial" w:hAnsi="Arial" w:cs="Arial"/>
          <w:color w:val="000000"/>
          <w:sz w:val="24"/>
          <w:szCs w:val="24"/>
        </w:rPr>
        <w:t xml:space="preserve"> and their GP thinks it is necessary, and to be referred for a second opinion if </w:t>
      </w:r>
      <w:r w:rsidR="00421FDC">
        <w:rPr>
          <w:rFonts w:ascii="Arial" w:hAnsi="Arial" w:cs="Arial"/>
          <w:color w:val="000000"/>
          <w:sz w:val="24"/>
          <w:szCs w:val="24"/>
        </w:rPr>
        <w:t>patient</w:t>
      </w:r>
      <w:r w:rsidRPr="00421FDC">
        <w:rPr>
          <w:rFonts w:ascii="Arial" w:hAnsi="Arial" w:cs="Arial"/>
          <w:color w:val="000000"/>
          <w:sz w:val="24"/>
          <w:szCs w:val="24"/>
        </w:rPr>
        <w:t xml:space="preserve"> and their GP think it is advisable.</w:t>
      </w:r>
    </w:p>
    <w:p w14:paraId="3CCC48E5" w14:textId="44933FD7"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have access to their health records, subject to any limitations of the law, and to know that those working for the NHS are under a legal duty to keep those records confidential.</w:t>
      </w:r>
    </w:p>
    <w:p w14:paraId="04154F83" w14:textId="600504AE"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choose whether to take part in research or medical student training.</w:t>
      </w:r>
    </w:p>
    <w:p w14:paraId="409811A8" w14:textId="3B915E6E"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receive a copy of their doctors practice leaflet, setting out the services that he or she provides.</w:t>
      </w:r>
    </w:p>
    <w:p w14:paraId="24EA354C" w14:textId="52E065EC"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receive a full and prompt reply to any complaints they make about the care they receive at Howden Medical Centre.</w:t>
      </w:r>
    </w:p>
    <w:p w14:paraId="480B613A" w14:textId="4F53AFB3" w:rsidR="001D79A2" w:rsidRPr="00421FDC" w:rsidRDefault="001D79A2" w:rsidP="00421FDC">
      <w:pPr>
        <w:pStyle w:val="ListParagraph"/>
        <w:numPr>
          <w:ilvl w:val="0"/>
          <w:numId w:val="1"/>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Serious emergencies are best dealt with by the emergency services </w:t>
      </w:r>
      <w:r w:rsidR="00421FDC">
        <w:rPr>
          <w:rFonts w:ascii="Arial" w:hAnsi="Arial" w:cs="Arial"/>
          <w:color w:val="000000"/>
          <w:sz w:val="24"/>
          <w:szCs w:val="24"/>
        </w:rPr>
        <w:t>–</w:t>
      </w:r>
      <w:r w:rsidRPr="00421FDC">
        <w:rPr>
          <w:rFonts w:ascii="Arial" w:hAnsi="Arial" w:cs="Arial"/>
          <w:color w:val="000000"/>
          <w:sz w:val="24"/>
          <w:szCs w:val="24"/>
        </w:rPr>
        <w:t xml:space="preserve"> police</w:t>
      </w:r>
      <w:r w:rsidR="00421FDC">
        <w:rPr>
          <w:rFonts w:ascii="Arial" w:hAnsi="Arial" w:cs="Arial"/>
          <w:color w:val="000000"/>
          <w:sz w:val="24"/>
          <w:szCs w:val="24"/>
        </w:rPr>
        <w:t>,</w:t>
      </w:r>
      <w:r w:rsidRPr="00421FDC">
        <w:rPr>
          <w:rFonts w:ascii="Arial" w:hAnsi="Arial" w:cs="Arial"/>
          <w:color w:val="000000"/>
          <w:sz w:val="24"/>
          <w:szCs w:val="24"/>
        </w:rPr>
        <w:t xml:space="preserve"> fire ambulance by dialling 999.</w:t>
      </w:r>
      <w:r w:rsidR="00421FDC">
        <w:rPr>
          <w:rFonts w:ascii="Arial" w:hAnsi="Arial" w:cs="Arial"/>
          <w:color w:val="000000"/>
          <w:sz w:val="24"/>
          <w:szCs w:val="24"/>
        </w:rPr>
        <w:t xml:space="preserve"> </w:t>
      </w:r>
      <w:r w:rsidRPr="00421FDC">
        <w:rPr>
          <w:rFonts w:ascii="Arial" w:hAnsi="Arial" w:cs="Arial"/>
          <w:color w:val="000000"/>
          <w:sz w:val="24"/>
          <w:szCs w:val="24"/>
        </w:rPr>
        <w:t>In less serious emergencies, a general practice doctor may be appropriate. If you telephone the surgery out of hours [times other than 8</w:t>
      </w:r>
      <w:r w:rsidR="00421FDC">
        <w:rPr>
          <w:rFonts w:ascii="Arial" w:hAnsi="Arial" w:cs="Arial"/>
          <w:color w:val="000000"/>
          <w:sz w:val="24"/>
          <w:szCs w:val="24"/>
        </w:rPr>
        <w:t>.30</w:t>
      </w:r>
      <w:r w:rsidRPr="00421FDC">
        <w:rPr>
          <w:rFonts w:ascii="Arial" w:hAnsi="Arial" w:cs="Arial"/>
          <w:color w:val="000000"/>
          <w:sz w:val="24"/>
          <w:szCs w:val="24"/>
        </w:rPr>
        <w:t>am to 6pm weekdays] you will be given the number of the out of hours emergency service, NHS 111. Genuinely urgent cases will be seen as soon as possible.</w:t>
      </w:r>
      <w:r w:rsidR="00421FDC">
        <w:rPr>
          <w:rFonts w:ascii="Arial" w:hAnsi="Arial" w:cs="Arial"/>
          <w:color w:val="000000"/>
          <w:sz w:val="24"/>
          <w:szCs w:val="24"/>
        </w:rPr>
        <w:t xml:space="preserve"> </w:t>
      </w:r>
      <w:r w:rsidRPr="00421FDC">
        <w:rPr>
          <w:rFonts w:ascii="Arial" w:hAnsi="Arial" w:cs="Arial"/>
          <w:color w:val="000000"/>
          <w:sz w:val="24"/>
          <w:szCs w:val="24"/>
        </w:rPr>
        <w:t>There may be some delay if the doctor is already attending another emergency. In appropriate circumstances, you may be given advice or asked to attend an emergency centre for assessment.</w:t>
      </w:r>
    </w:p>
    <w:p w14:paraId="779DC5E2"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7ABD6ACE"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r w:rsidRPr="001D79A2">
        <w:rPr>
          <w:rFonts w:ascii="Arial" w:hAnsi="Arial" w:cs="Arial"/>
          <w:b/>
          <w:bCs/>
          <w:color w:val="008000"/>
          <w:sz w:val="24"/>
          <w:szCs w:val="24"/>
        </w:rPr>
        <w:t>HOWDEN MEDICAL CENTRES PHILOSOPHY:</w:t>
      </w:r>
    </w:p>
    <w:p w14:paraId="4FB75CD7"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r w:rsidRPr="001D79A2">
        <w:rPr>
          <w:rFonts w:ascii="Arial" w:hAnsi="Arial" w:cs="Arial"/>
          <w:color w:val="000000"/>
          <w:sz w:val="24"/>
          <w:szCs w:val="24"/>
        </w:rPr>
        <w:t xml:space="preserve">Our aims are to offer the highest standard of health care and advice to our patients, with the resources available to us. </w:t>
      </w:r>
    </w:p>
    <w:p w14:paraId="4871959F"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4885D5B8"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r w:rsidRPr="001D79A2">
        <w:rPr>
          <w:rFonts w:ascii="Arial" w:hAnsi="Arial" w:cs="Arial"/>
          <w:color w:val="000000"/>
          <w:sz w:val="24"/>
          <w:szCs w:val="24"/>
        </w:rPr>
        <w:t xml:space="preserve">We have a team approach to patient care and endeavour to monitor the service provided to patients, to ensure that it meets current standards of excellence.  </w:t>
      </w:r>
    </w:p>
    <w:p w14:paraId="5164CF55"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2372C167" w14:textId="001AC166"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r w:rsidRPr="001D79A2">
        <w:rPr>
          <w:rFonts w:ascii="Arial" w:hAnsi="Arial" w:cs="Arial"/>
          <w:color w:val="000000"/>
          <w:sz w:val="24"/>
          <w:szCs w:val="24"/>
        </w:rPr>
        <w:t xml:space="preserve">We are dedicated to ensuring that </w:t>
      </w:r>
      <w:r w:rsidR="00421FDC">
        <w:rPr>
          <w:rFonts w:ascii="Arial" w:hAnsi="Arial" w:cs="Arial"/>
          <w:color w:val="000000"/>
          <w:sz w:val="24"/>
          <w:szCs w:val="24"/>
        </w:rPr>
        <w:t>p</w:t>
      </w:r>
      <w:r w:rsidRPr="001D79A2">
        <w:rPr>
          <w:rFonts w:ascii="Arial" w:hAnsi="Arial" w:cs="Arial"/>
          <w:color w:val="000000"/>
          <w:sz w:val="24"/>
          <w:szCs w:val="24"/>
        </w:rPr>
        <w:t>ractice staff and Doctors are trained to the highest level and to provide a stimulating and rewarding environment in which to work.</w:t>
      </w:r>
    </w:p>
    <w:p w14:paraId="047257E0"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31A1DC7B" w14:textId="77777777" w:rsidR="001D79A2" w:rsidRPr="001D79A2" w:rsidRDefault="001D79A2" w:rsidP="001D79A2">
      <w:pPr>
        <w:autoSpaceDE w:val="0"/>
        <w:autoSpaceDN w:val="0"/>
        <w:adjustRightInd w:val="0"/>
        <w:spacing w:after="0" w:line="240" w:lineRule="auto"/>
        <w:jc w:val="both"/>
        <w:rPr>
          <w:rFonts w:ascii="Arial" w:hAnsi="Arial" w:cs="Arial"/>
          <w:b/>
          <w:bCs/>
          <w:color w:val="008000"/>
          <w:sz w:val="24"/>
          <w:szCs w:val="24"/>
        </w:rPr>
      </w:pPr>
      <w:r w:rsidRPr="001D79A2">
        <w:rPr>
          <w:rFonts w:ascii="Arial" w:hAnsi="Arial" w:cs="Arial"/>
          <w:b/>
          <w:bCs/>
          <w:color w:val="008000"/>
          <w:sz w:val="24"/>
          <w:szCs w:val="24"/>
        </w:rPr>
        <w:t>PATIENT’S RESPONSIBILITIES</w:t>
      </w:r>
    </w:p>
    <w:p w14:paraId="299425B0" w14:textId="3E3E7697"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If you are unable to attend for an </w:t>
      </w:r>
      <w:r w:rsidR="00421FDC" w:rsidRPr="00421FDC">
        <w:rPr>
          <w:rFonts w:ascii="Arial" w:hAnsi="Arial" w:cs="Arial"/>
          <w:color w:val="000000"/>
          <w:sz w:val="24"/>
          <w:szCs w:val="24"/>
        </w:rPr>
        <w:t>appointment,</w:t>
      </w:r>
      <w:r w:rsidRPr="00421FDC">
        <w:rPr>
          <w:rFonts w:ascii="Arial" w:hAnsi="Arial" w:cs="Arial"/>
          <w:color w:val="000000"/>
          <w:sz w:val="24"/>
          <w:szCs w:val="24"/>
        </w:rPr>
        <w:t xml:space="preserve"> please let us know so that we can offer it to someone else.</w:t>
      </w:r>
    </w:p>
    <w:p w14:paraId="3376A3F6" w14:textId="5D630A78"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If you are late for your </w:t>
      </w:r>
      <w:r w:rsidR="00421FDC" w:rsidRPr="00421FDC">
        <w:rPr>
          <w:rFonts w:ascii="Arial" w:hAnsi="Arial" w:cs="Arial"/>
          <w:color w:val="000000"/>
          <w:sz w:val="24"/>
          <w:szCs w:val="24"/>
        </w:rPr>
        <w:t>appointment,</w:t>
      </w:r>
      <w:r w:rsidRPr="00421FDC">
        <w:rPr>
          <w:rFonts w:ascii="Arial" w:hAnsi="Arial" w:cs="Arial"/>
          <w:color w:val="000000"/>
          <w:sz w:val="24"/>
          <w:szCs w:val="24"/>
        </w:rPr>
        <w:t xml:space="preserve"> you may be asked to rebook at another time. Try to let us know in advance if you are going to be unavoidably delayed, so that we can make alternative arrangements to help you.</w:t>
      </w:r>
    </w:p>
    <w:p w14:paraId="697CD1BB" w14:textId="74B119D7"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lastRenderedPageBreak/>
        <w:t xml:space="preserve">A home visit should only be requested for those who are unable to come to the surgery because of serious illness or infirmity. Please ring the surgery before 10:30am </w:t>
      </w:r>
      <w:r w:rsidR="00421FDC" w:rsidRPr="00421FDC">
        <w:rPr>
          <w:rFonts w:ascii="Arial" w:hAnsi="Arial" w:cs="Arial"/>
          <w:color w:val="000000"/>
          <w:sz w:val="24"/>
          <w:szCs w:val="24"/>
        </w:rPr>
        <w:t>if possible</w:t>
      </w:r>
      <w:r w:rsidRPr="00421FDC">
        <w:rPr>
          <w:rFonts w:ascii="Arial" w:hAnsi="Arial" w:cs="Arial"/>
          <w:color w:val="000000"/>
          <w:sz w:val="24"/>
          <w:szCs w:val="24"/>
        </w:rPr>
        <w:t>.</w:t>
      </w:r>
    </w:p>
    <w:p w14:paraId="7486EA11" w14:textId="56D9EA18"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An urgent appointment is for an urgent medical problem. Please speak to the </w:t>
      </w:r>
      <w:r w:rsidR="008C02E9">
        <w:rPr>
          <w:rFonts w:ascii="Arial" w:hAnsi="Arial" w:cs="Arial"/>
          <w:color w:val="000000"/>
          <w:sz w:val="24"/>
          <w:szCs w:val="24"/>
        </w:rPr>
        <w:t>r</w:t>
      </w:r>
      <w:r w:rsidRPr="00421FDC">
        <w:rPr>
          <w:rFonts w:ascii="Arial" w:hAnsi="Arial" w:cs="Arial"/>
          <w:color w:val="000000"/>
          <w:sz w:val="24"/>
          <w:szCs w:val="24"/>
        </w:rPr>
        <w:t>eceptionist if you require a sick note or repeat prescription.</w:t>
      </w:r>
    </w:p>
    <w:p w14:paraId="76CE8708" w14:textId="35690C1B"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We would ask you to be patient if the Doctor is running late. This is often due to unforeseeable</w:t>
      </w:r>
      <w:r w:rsidR="00421FDC">
        <w:rPr>
          <w:rFonts w:ascii="Arial" w:hAnsi="Arial" w:cs="Arial"/>
          <w:color w:val="000000"/>
          <w:sz w:val="24"/>
          <w:szCs w:val="24"/>
        </w:rPr>
        <w:t xml:space="preserve"> </w:t>
      </w:r>
      <w:r w:rsidRPr="00421FDC">
        <w:rPr>
          <w:rFonts w:ascii="Arial" w:hAnsi="Arial" w:cs="Arial"/>
          <w:color w:val="000000"/>
          <w:sz w:val="24"/>
          <w:szCs w:val="24"/>
        </w:rPr>
        <w:t>emergencies but please ask for an explanation from the Receptionist.</w:t>
      </w:r>
    </w:p>
    <w:p w14:paraId="6C1F3DA8" w14:textId="63A4B8EA"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Make a separate appointment for each patient that needs to be seen. This allows the Doctor enough time to treat each patient with the time that they deserve.</w:t>
      </w:r>
    </w:p>
    <w:p w14:paraId="058D4AB3" w14:textId="63107550"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Please act in a responsible and courteous manner whilst on the </w:t>
      </w:r>
      <w:r w:rsidR="00421FDC">
        <w:rPr>
          <w:rFonts w:ascii="Arial" w:hAnsi="Arial" w:cs="Arial"/>
          <w:color w:val="000000"/>
          <w:sz w:val="24"/>
          <w:szCs w:val="24"/>
        </w:rPr>
        <w:t>p</w:t>
      </w:r>
      <w:r w:rsidRPr="00421FDC">
        <w:rPr>
          <w:rFonts w:ascii="Arial" w:hAnsi="Arial" w:cs="Arial"/>
          <w:color w:val="000000"/>
          <w:sz w:val="24"/>
          <w:szCs w:val="24"/>
        </w:rPr>
        <w:t>ractice premises for the safety and comfort of others.</w:t>
      </w:r>
    </w:p>
    <w:p w14:paraId="18776176" w14:textId="0E0DBD0F" w:rsidR="001D79A2" w:rsidRPr="00421FDC" w:rsidRDefault="001D79A2" w:rsidP="00421FDC">
      <w:pPr>
        <w:pStyle w:val="ListParagraph"/>
        <w:numPr>
          <w:ilvl w:val="0"/>
          <w:numId w:val="2"/>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Please treat all surgery staff, fellow patients, </w:t>
      </w:r>
      <w:r w:rsidR="008C02E9" w:rsidRPr="00421FDC">
        <w:rPr>
          <w:rFonts w:ascii="Arial" w:hAnsi="Arial" w:cs="Arial"/>
          <w:color w:val="000000"/>
          <w:sz w:val="24"/>
          <w:szCs w:val="24"/>
        </w:rPr>
        <w:t>carers,</w:t>
      </w:r>
      <w:r w:rsidRPr="00421FDC">
        <w:rPr>
          <w:rFonts w:ascii="Arial" w:hAnsi="Arial" w:cs="Arial"/>
          <w:color w:val="000000"/>
          <w:sz w:val="24"/>
          <w:szCs w:val="24"/>
        </w:rPr>
        <w:t xml:space="preserve"> and visitors politely and with respect. Violence or verbal harassment </w:t>
      </w:r>
      <w:r w:rsidR="008C02E9" w:rsidRPr="00421FDC">
        <w:rPr>
          <w:rFonts w:ascii="Arial" w:hAnsi="Arial" w:cs="Arial"/>
          <w:color w:val="000000"/>
          <w:sz w:val="24"/>
          <w:szCs w:val="24"/>
        </w:rPr>
        <w:t>will not be tolerated or accepted;</w:t>
      </w:r>
      <w:r w:rsidRPr="00421FDC">
        <w:rPr>
          <w:rFonts w:ascii="Arial" w:hAnsi="Arial" w:cs="Arial"/>
          <w:color w:val="000000"/>
          <w:sz w:val="24"/>
          <w:szCs w:val="24"/>
        </w:rPr>
        <w:t xml:space="preserve"> you may be asked to register at another surgery if this behaviour occurs.</w:t>
      </w:r>
    </w:p>
    <w:p w14:paraId="36E2BAB1" w14:textId="5396B8C0" w:rsidR="001D79A2" w:rsidRPr="00421FDC" w:rsidRDefault="001D79A2" w:rsidP="008C02E9">
      <w:pPr>
        <w:pStyle w:val="ListParagraph"/>
        <w:numPr>
          <w:ilvl w:val="0"/>
          <w:numId w:val="6"/>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reserve calling out the emergency doctor for genuine emergencies.</w:t>
      </w:r>
    </w:p>
    <w:p w14:paraId="3320F570" w14:textId="0612BE05" w:rsidR="001D79A2" w:rsidRPr="00421FDC" w:rsidRDefault="001D79A2" w:rsidP="008C02E9">
      <w:pPr>
        <w:pStyle w:val="ListParagraph"/>
        <w:numPr>
          <w:ilvl w:val="0"/>
          <w:numId w:val="6"/>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If you are unsure, you can dial 111 for advice</w:t>
      </w:r>
    </w:p>
    <w:p w14:paraId="12749B10" w14:textId="562D2BF9" w:rsidR="001D79A2" w:rsidRPr="00421FDC" w:rsidRDefault="001D79A2" w:rsidP="008C02E9">
      <w:pPr>
        <w:pStyle w:val="ListParagraph"/>
        <w:numPr>
          <w:ilvl w:val="0"/>
          <w:numId w:val="6"/>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be prepared to give brief but relevant details when telephoning.</w:t>
      </w:r>
    </w:p>
    <w:p w14:paraId="1E6D7255" w14:textId="1DFCE41F" w:rsidR="001D79A2" w:rsidRPr="00421FDC" w:rsidRDefault="001D79A2" w:rsidP="008C02E9">
      <w:pPr>
        <w:pStyle w:val="ListParagraph"/>
        <w:numPr>
          <w:ilvl w:val="0"/>
          <w:numId w:val="6"/>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To dial 999 if the case is a serious emergency.</w:t>
      </w:r>
    </w:p>
    <w:p w14:paraId="67C7DF39" w14:textId="09C84BFC" w:rsidR="001D79A2" w:rsidRPr="00421FDC" w:rsidRDefault="001D79A2" w:rsidP="008C02E9">
      <w:pPr>
        <w:pStyle w:val="ListParagraph"/>
        <w:numPr>
          <w:ilvl w:val="0"/>
          <w:numId w:val="6"/>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Be prepared to give brief but clear contact details together with symptoms, any medication, when symptoms started and any wherever possible relevant history.</w:t>
      </w:r>
    </w:p>
    <w:p w14:paraId="79CB7E52"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70470829"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r w:rsidRPr="001D79A2">
        <w:rPr>
          <w:rFonts w:ascii="Arial" w:hAnsi="Arial" w:cs="Arial"/>
          <w:b/>
          <w:bCs/>
          <w:color w:val="008000"/>
          <w:sz w:val="24"/>
          <w:szCs w:val="24"/>
        </w:rPr>
        <w:t>ACCESSIBILITY, COMPLAINTS, COMMENTS AND SUGGESTIONS:</w:t>
      </w:r>
    </w:p>
    <w:p w14:paraId="70110048" w14:textId="3BD492B7" w:rsidR="001D79A2" w:rsidRPr="00421FDC" w:rsidRDefault="001D79A2" w:rsidP="00421FDC">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All comments and suggestions about the service are welcome. Please use the box provided in the waiting area.</w:t>
      </w:r>
    </w:p>
    <w:p w14:paraId="5744BFDE" w14:textId="56B599D8" w:rsidR="001D79A2" w:rsidRPr="00421FDC" w:rsidRDefault="001D79A2" w:rsidP="00421FDC">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If you have a </w:t>
      </w:r>
      <w:r w:rsidR="008C02E9" w:rsidRPr="00421FDC">
        <w:rPr>
          <w:rFonts w:ascii="Arial" w:hAnsi="Arial" w:cs="Arial"/>
          <w:color w:val="000000"/>
          <w:sz w:val="24"/>
          <w:szCs w:val="24"/>
        </w:rPr>
        <w:t>complaint,</w:t>
      </w:r>
      <w:r w:rsidRPr="00421FDC">
        <w:rPr>
          <w:rFonts w:ascii="Arial" w:hAnsi="Arial" w:cs="Arial"/>
          <w:color w:val="000000"/>
          <w:sz w:val="24"/>
          <w:szCs w:val="24"/>
        </w:rPr>
        <w:t xml:space="preserve"> please speak to any member of staff. Your complaint will be dealt with in a professional and efficient manner.</w:t>
      </w:r>
    </w:p>
    <w:p w14:paraId="03818F47" w14:textId="18F88857" w:rsidR="001D79A2" w:rsidRPr="00421FDC" w:rsidRDefault="001D79A2" w:rsidP="00421FDC">
      <w:pPr>
        <w:pStyle w:val="ListParagraph"/>
        <w:numPr>
          <w:ilvl w:val="0"/>
          <w:numId w:val="5"/>
        </w:numPr>
        <w:autoSpaceDE w:val="0"/>
        <w:autoSpaceDN w:val="0"/>
        <w:adjustRightInd w:val="0"/>
        <w:spacing w:after="0" w:line="240" w:lineRule="auto"/>
        <w:jc w:val="both"/>
        <w:rPr>
          <w:rFonts w:ascii="Arial" w:hAnsi="Arial" w:cs="Arial"/>
          <w:color w:val="000000"/>
          <w:sz w:val="24"/>
          <w:szCs w:val="24"/>
        </w:rPr>
      </w:pPr>
      <w:r w:rsidRPr="00421FDC">
        <w:rPr>
          <w:rFonts w:ascii="Arial" w:hAnsi="Arial" w:cs="Arial"/>
          <w:color w:val="000000"/>
          <w:sz w:val="24"/>
          <w:szCs w:val="24"/>
        </w:rPr>
        <w:t xml:space="preserve">We wish to make Howden Medical Centre as accessible as possible. If you have hearing, </w:t>
      </w:r>
      <w:r w:rsidR="008C02E9" w:rsidRPr="00421FDC">
        <w:rPr>
          <w:rFonts w:ascii="Arial" w:hAnsi="Arial" w:cs="Arial"/>
          <w:color w:val="000000"/>
          <w:sz w:val="24"/>
          <w:szCs w:val="24"/>
        </w:rPr>
        <w:t>visual,</w:t>
      </w:r>
      <w:r w:rsidRPr="00421FDC">
        <w:rPr>
          <w:rFonts w:ascii="Arial" w:hAnsi="Arial" w:cs="Arial"/>
          <w:color w:val="000000"/>
          <w:sz w:val="24"/>
          <w:szCs w:val="24"/>
        </w:rPr>
        <w:t xml:space="preserve"> or physical difficulties please let the receptionist know so that we can enable you to fully use our services.</w:t>
      </w:r>
    </w:p>
    <w:p w14:paraId="1C62524A"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02FB9CE8" w14:textId="77777777" w:rsidR="001D79A2" w:rsidRPr="001D79A2" w:rsidRDefault="001D79A2" w:rsidP="001D79A2">
      <w:pPr>
        <w:autoSpaceDE w:val="0"/>
        <w:autoSpaceDN w:val="0"/>
        <w:adjustRightInd w:val="0"/>
        <w:spacing w:after="0" w:line="240" w:lineRule="auto"/>
        <w:jc w:val="both"/>
        <w:rPr>
          <w:rFonts w:ascii="Arial" w:hAnsi="Arial" w:cs="Arial"/>
          <w:color w:val="000000"/>
          <w:sz w:val="24"/>
          <w:szCs w:val="24"/>
        </w:rPr>
      </w:pPr>
    </w:p>
    <w:p w14:paraId="542AA992" w14:textId="77777777" w:rsidR="00483DD9" w:rsidRDefault="00483DD9"/>
    <w:sectPr w:rsidR="00483DD9" w:rsidSect="00DB648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10EB"/>
    <w:multiLevelType w:val="hybridMultilevel"/>
    <w:tmpl w:val="66506D42"/>
    <w:lvl w:ilvl="0" w:tplc="C6BE0CAE">
      <w:start w:val="1"/>
      <w:numFmt w:val="bullet"/>
      <w:lvlText w:val=""/>
      <w:lvlJc w:val="left"/>
      <w:pPr>
        <w:ind w:left="720" w:hanging="360"/>
      </w:pPr>
      <w:rPr>
        <w:rFonts w:ascii="Wingdings" w:hAnsi="Wingdings" w:hint="default"/>
        <w:b w:val="0"/>
        <w:i w:val="0"/>
        <w:color w:val="000000"/>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C93380B"/>
    <w:multiLevelType w:val="hybridMultilevel"/>
    <w:tmpl w:val="89FAC96A"/>
    <w:lvl w:ilvl="0" w:tplc="C6BE0CAE">
      <w:start w:val="1"/>
      <w:numFmt w:val="bullet"/>
      <w:lvlText w:val=""/>
      <w:lvlJc w:val="left"/>
      <w:pPr>
        <w:ind w:left="720" w:hanging="360"/>
      </w:pPr>
      <w:rPr>
        <w:rFonts w:ascii="Wingdings" w:hAnsi="Wingdings" w:hint="default"/>
        <w:b w:val="0"/>
        <w:i w:val="0"/>
        <w:color w:val="000000"/>
        <w:sz w:val="20"/>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03EC9"/>
    <w:multiLevelType w:val="hybridMultilevel"/>
    <w:tmpl w:val="C82EF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1D3832"/>
    <w:multiLevelType w:val="hybridMultilevel"/>
    <w:tmpl w:val="48241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81197"/>
    <w:multiLevelType w:val="hybridMultilevel"/>
    <w:tmpl w:val="F160A21E"/>
    <w:lvl w:ilvl="0" w:tplc="08090001">
      <w:start w:val="1"/>
      <w:numFmt w:val="bullet"/>
      <w:lvlText w:val=""/>
      <w:lvlJc w:val="left"/>
      <w:pPr>
        <w:ind w:left="720" w:hanging="360"/>
      </w:pPr>
      <w:rPr>
        <w:rFonts w:ascii="Symbol" w:hAnsi="Symbol" w:hint="default"/>
        <w:b w:val="0"/>
        <w:i w:val="0"/>
        <w:color w:val="000000"/>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F86166"/>
    <w:multiLevelType w:val="hybridMultilevel"/>
    <w:tmpl w:val="BAA8390A"/>
    <w:lvl w:ilvl="0" w:tplc="08090001">
      <w:start w:val="1"/>
      <w:numFmt w:val="bullet"/>
      <w:lvlText w:val=""/>
      <w:lvlJc w:val="left"/>
      <w:pPr>
        <w:ind w:left="720" w:hanging="360"/>
      </w:pPr>
      <w:rPr>
        <w:rFonts w:ascii="Symbol" w:hAnsi="Symbol" w:hint="default"/>
        <w:b w:val="0"/>
        <w:i w:val="0"/>
        <w:color w:val="000000"/>
        <w:sz w:val="20"/>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9A2"/>
    <w:rsid w:val="001D79A2"/>
    <w:rsid w:val="00421FDC"/>
    <w:rsid w:val="00483DD9"/>
    <w:rsid w:val="008C0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FF38"/>
  <w15:chartTrackingRefBased/>
  <w15:docId w15:val="{17A5F6DA-0ABA-4A1A-8433-21B8B500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Maffin</dc:creator>
  <cp:keywords/>
  <dc:description/>
  <cp:lastModifiedBy>HUTCHINSON, Harriet (HOWDEN MEDICAL PRACTICE)</cp:lastModifiedBy>
  <cp:revision>2</cp:revision>
  <dcterms:created xsi:type="dcterms:W3CDTF">2022-03-22T10:13:00Z</dcterms:created>
  <dcterms:modified xsi:type="dcterms:W3CDTF">2022-03-22T10:13:00Z</dcterms:modified>
</cp:coreProperties>
</file>